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780" w:rsidRDefault="00CB3780" w:rsidP="00CB3780">
      <w:pPr>
        <w:spacing w:after="600" w:line="240" w:lineRule="auto"/>
        <w:outlineLvl w:val="0"/>
        <w:rPr>
          <w:rFonts w:eastAsia="Times New Roman" w:cstheme="minorHAnsi"/>
          <w:b/>
          <w:bCs/>
          <w:color w:val="212B32"/>
          <w:kern w:val="36"/>
          <w:lang w:val="en" w:eastAsia="en-GB"/>
        </w:rPr>
      </w:pPr>
      <w:r w:rsidRPr="00CB3780">
        <w:rPr>
          <w:rFonts w:eastAsia="Times New Roman" w:cstheme="minorHAnsi"/>
          <w:b/>
          <w:bCs/>
          <w:color w:val="212B32"/>
          <w:kern w:val="36"/>
          <w:lang w:val="en" w:eastAsia="en-GB"/>
        </w:rPr>
        <w:t>Veterans: NHS mental health services</w:t>
      </w:r>
    </w:p>
    <w:p w:rsidR="00CB3780" w:rsidRDefault="00CB3780" w:rsidP="00CB3780">
      <w:pPr>
        <w:pStyle w:val="NoSpacing"/>
        <w:rPr>
          <w:lang w:val="en" w:eastAsia="en-GB"/>
        </w:rPr>
      </w:pPr>
      <w:r w:rsidRPr="00CB3780">
        <w:rPr>
          <w:lang w:val="en" w:eastAsia="en-GB"/>
        </w:rPr>
        <w:t>Mental health problems are common and can affect anyone, including veterans and their families.</w:t>
      </w:r>
      <w:r>
        <w:rPr>
          <w:lang w:val="en" w:eastAsia="en-GB"/>
        </w:rPr>
        <w:t xml:space="preserve"> </w:t>
      </w:r>
      <w:r w:rsidRPr="00CB3780">
        <w:rPr>
          <w:lang w:val="en" w:eastAsia="en-GB"/>
        </w:rPr>
        <w:t>Although</w:t>
      </w:r>
      <w:r>
        <w:rPr>
          <w:lang w:val="en" w:eastAsia="en-GB"/>
        </w:rPr>
        <w:t>,</w:t>
      </w:r>
      <w:r w:rsidRPr="00CB3780">
        <w:rPr>
          <w:lang w:val="en" w:eastAsia="en-GB"/>
        </w:rPr>
        <w:t xml:space="preserve"> it's completely normal to experience anxiety or depression after traumatic events, this can be tough to deal with. Symptoms or problems coping can happen at any time, including a few years after leaving the armed forces.</w:t>
      </w:r>
      <w:r>
        <w:rPr>
          <w:lang w:val="en" w:eastAsia="en-GB"/>
        </w:rPr>
        <w:t xml:space="preserve">  </w:t>
      </w:r>
      <w:r w:rsidRPr="00CB3780">
        <w:rPr>
          <w:lang w:val="en" w:eastAsia="en-GB"/>
        </w:rPr>
        <w:t xml:space="preserve">Some people delay getting help for </w:t>
      </w:r>
      <w:proofErr w:type="gramStart"/>
      <w:r w:rsidRPr="00CB3780">
        <w:rPr>
          <w:lang w:val="en" w:eastAsia="en-GB"/>
        </w:rPr>
        <w:t>a number of</w:t>
      </w:r>
      <w:proofErr w:type="gramEnd"/>
      <w:r w:rsidRPr="00CB3780">
        <w:rPr>
          <w:lang w:val="en" w:eastAsia="en-GB"/>
        </w:rPr>
        <w:t xml:space="preserve"> reasons, such as trying to cope alone, fear of criticism, embarrassment or feeling that the NHS will not understand.</w:t>
      </w:r>
    </w:p>
    <w:p w:rsidR="00CB3780" w:rsidRPr="00CB3780" w:rsidRDefault="00CB3780" w:rsidP="00CB3780">
      <w:pPr>
        <w:pStyle w:val="NoSpacing"/>
        <w:rPr>
          <w:lang w:val="en" w:eastAsia="en-GB"/>
        </w:rPr>
      </w:pPr>
    </w:p>
    <w:p w:rsidR="00CB3780" w:rsidRDefault="00CB3780" w:rsidP="00CB3780">
      <w:pPr>
        <w:pStyle w:val="NoSpacing"/>
        <w:rPr>
          <w:lang w:val="en" w:eastAsia="en-GB"/>
        </w:rPr>
      </w:pPr>
      <w:r w:rsidRPr="00CB3780">
        <w:rPr>
          <w:lang w:val="en" w:eastAsia="en-GB"/>
        </w:rPr>
        <w:t xml:space="preserve">Read more about the symptoms of </w:t>
      </w:r>
      <w:hyperlink r:id="rId5" w:history="1">
        <w:r w:rsidRPr="00CB3780">
          <w:rPr>
            <w:color w:val="005EB8"/>
            <w:u w:val="single"/>
            <w:lang w:val="en" w:eastAsia="en-GB"/>
          </w:rPr>
          <w:t>anxiety</w:t>
        </w:r>
      </w:hyperlink>
      <w:r w:rsidRPr="00CB3780">
        <w:rPr>
          <w:lang w:val="en" w:eastAsia="en-GB"/>
        </w:rPr>
        <w:t xml:space="preserve">, </w:t>
      </w:r>
      <w:hyperlink r:id="rId6" w:history="1">
        <w:r w:rsidRPr="00CB3780">
          <w:rPr>
            <w:color w:val="005EB8"/>
            <w:u w:val="single"/>
            <w:lang w:val="en" w:eastAsia="en-GB"/>
          </w:rPr>
          <w:t>stress</w:t>
        </w:r>
      </w:hyperlink>
      <w:r w:rsidRPr="00CB3780">
        <w:rPr>
          <w:lang w:val="en" w:eastAsia="en-GB"/>
        </w:rPr>
        <w:t xml:space="preserve">, </w:t>
      </w:r>
      <w:hyperlink r:id="rId7" w:history="1">
        <w:r w:rsidRPr="00CB3780">
          <w:rPr>
            <w:color w:val="005EB8"/>
            <w:u w:val="single"/>
            <w:lang w:val="en" w:eastAsia="en-GB"/>
          </w:rPr>
          <w:t>depression</w:t>
        </w:r>
      </w:hyperlink>
      <w:r w:rsidRPr="00CB3780">
        <w:rPr>
          <w:lang w:val="en" w:eastAsia="en-GB"/>
        </w:rPr>
        <w:t xml:space="preserve"> and </w:t>
      </w:r>
      <w:hyperlink r:id="rId8" w:history="1">
        <w:r w:rsidRPr="00CB3780">
          <w:rPr>
            <w:color w:val="005EB8"/>
            <w:u w:val="single"/>
            <w:lang w:val="en" w:eastAsia="en-GB"/>
          </w:rPr>
          <w:t>PTSD</w:t>
        </w:r>
      </w:hyperlink>
      <w:r w:rsidRPr="00CB3780">
        <w:rPr>
          <w:lang w:val="en" w:eastAsia="en-GB"/>
        </w:rPr>
        <w:t>.</w:t>
      </w:r>
    </w:p>
    <w:p w:rsidR="00CB3780" w:rsidRPr="00CB3780" w:rsidRDefault="00CB3780" w:rsidP="00CB3780">
      <w:pPr>
        <w:pStyle w:val="NoSpacing"/>
        <w:rPr>
          <w:lang w:val="en" w:eastAsia="en-GB"/>
        </w:rPr>
      </w:pPr>
    </w:p>
    <w:p w:rsidR="00CB3780" w:rsidRPr="00CB3780" w:rsidRDefault="00CB3780" w:rsidP="00CB3780">
      <w:pPr>
        <w:spacing w:after="240" w:line="240" w:lineRule="auto"/>
        <w:outlineLvl w:val="1"/>
        <w:rPr>
          <w:rFonts w:eastAsia="Times New Roman" w:cstheme="minorHAnsi"/>
          <w:b/>
          <w:bCs/>
          <w:color w:val="212B32"/>
          <w:lang w:val="en" w:eastAsia="en-GB"/>
        </w:rPr>
      </w:pPr>
      <w:r w:rsidRPr="00CB3780">
        <w:rPr>
          <w:rFonts w:eastAsia="Times New Roman" w:cstheme="minorHAnsi"/>
          <w:b/>
          <w:bCs/>
          <w:color w:val="212B32"/>
          <w:lang w:val="en" w:eastAsia="en-GB"/>
        </w:rPr>
        <w:t>Op COURAGE: The Veterans Mental Health and Wellbeing Service</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color w:val="212B32"/>
          <w:lang w:val="en" w:eastAsia="en-GB"/>
        </w:rPr>
        <w:t>If you or someone you know is struggling with their mental health or wellbeing, expert help is available from Op COURAGE: The Veterans Mental Health and Wellbeing Service.</w:t>
      </w:r>
      <w:r>
        <w:rPr>
          <w:rFonts w:eastAsia="Times New Roman" w:cstheme="minorHAnsi"/>
          <w:color w:val="212B32"/>
          <w:lang w:val="en" w:eastAsia="en-GB"/>
        </w:rPr>
        <w:t xml:space="preserve">  </w:t>
      </w:r>
      <w:r w:rsidRPr="00CB3780">
        <w:rPr>
          <w:rFonts w:eastAsia="Times New Roman" w:cstheme="minorHAnsi"/>
          <w:color w:val="212B32"/>
          <w:lang w:val="en" w:eastAsia="en-GB"/>
        </w:rPr>
        <w:t>It does not matter if you're due to leave the armed forces, just left the armed forces or left many years ago. Op COURAGE are here to help and understand the courage it takes to speak to someone.</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color w:val="212B32"/>
          <w:lang w:val="en" w:eastAsia="en-GB"/>
        </w:rPr>
        <w:t>When you contact Op COURAGE, you'll speak to people who:</w:t>
      </w:r>
    </w:p>
    <w:p w:rsidR="00CB3780" w:rsidRPr="00CB3780" w:rsidRDefault="00CB3780" w:rsidP="00CB3780">
      <w:pPr>
        <w:numPr>
          <w:ilvl w:val="0"/>
          <w:numId w:val="1"/>
        </w:numPr>
        <w:spacing w:before="100" w:beforeAutospacing="1" w:after="100" w:afterAutospacing="1" w:line="240" w:lineRule="auto"/>
        <w:rPr>
          <w:rFonts w:eastAsia="Times New Roman" w:cstheme="minorHAnsi"/>
          <w:color w:val="212B32"/>
          <w:lang w:val="en" w:eastAsia="en-GB"/>
        </w:rPr>
      </w:pPr>
      <w:r w:rsidRPr="00CB3780">
        <w:rPr>
          <w:rFonts w:eastAsia="Times New Roman" w:cstheme="minorHAnsi"/>
          <w:color w:val="212B32"/>
          <w:lang w:val="en" w:eastAsia="en-GB"/>
        </w:rPr>
        <w:t>understand the armed forces and military life</w:t>
      </w:r>
    </w:p>
    <w:p w:rsidR="00CB3780" w:rsidRPr="00CB3780" w:rsidRDefault="00CB3780" w:rsidP="00CB3780">
      <w:pPr>
        <w:numPr>
          <w:ilvl w:val="0"/>
          <w:numId w:val="1"/>
        </w:numPr>
        <w:spacing w:before="100" w:beforeAutospacing="1" w:after="100" w:afterAutospacing="1" w:line="240" w:lineRule="auto"/>
        <w:rPr>
          <w:rFonts w:eastAsia="Times New Roman" w:cstheme="minorHAnsi"/>
          <w:color w:val="212B32"/>
          <w:lang w:val="en" w:eastAsia="en-GB"/>
        </w:rPr>
      </w:pPr>
      <w:r w:rsidRPr="00CB3780">
        <w:rPr>
          <w:rFonts w:eastAsia="Times New Roman" w:cstheme="minorHAnsi"/>
          <w:color w:val="212B32"/>
          <w:lang w:val="en" w:eastAsia="en-GB"/>
        </w:rPr>
        <w:t>are either from the armed forces community or highly experienced in working with serving personnel, reservists, veterans, and their families</w:t>
      </w:r>
    </w:p>
    <w:p w:rsidR="00CB3780" w:rsidRPr="00CB3780" w:rsidRDefault="00CB3780" w:rsidP="00CB3780">
      <w:pPr>
        <w:numPr>
          <w:ilvl w:val="0"/>
          <w:numId w:val="1"/>
        </w:numPr>
        <w:spacing w:before="100" w:beforeAutospacing="1" w:after="100" w:afterAutospacing="1" w:line="240" w:lineRule="auto"/>
        <w:rPr>
          <w:rFonts w:eastAsia="Times New Roman" w:cstheme="minorHAnsi"/>
          <w:color w:val="212B32"/>
          <w:lang w:val="en" w:eastAsia="en-GB"/>
        </w:rPr>
      </w:pPr>
      <w:r w:rsidRPr="00CB3780">
        <w:rPr>
          <w:rFonts w:eastAsia="Times New Roman" w:cstheme="minorHAnsi"/>
          <w:color w:val="212B32"/>
          <w:lang w:val="en" w:eastAsia="en-GB"/>
        </w:rPr>
        <w:t>will work with you to make sure you get the right type of specialist care, support, and treatment</w:t>
      </w:r>
    </w:p>
    <w:p w:rsidR="00CB3780" w:rsidRPr="00CB3780" w:rsidRDefault="00CB3780" w:rsidP="00CB3780">
      <w:pPr>
        <w:spacing w:after="240" w:line="240" w:lineRule="auto"/>
        <w:outlineLvl w:val="2"/>
        <w:rPr>
          <w:rFonts w:eastAsia="Times New Roman" w:cstheme="minorHAnsi"/>
          <w:b/>
          <w:bCs/>
          <w:color w:val="212B32"/>
          <w:lang w:val="en" w:eastAsia="en-GB"/>
        </w:rPr>
      </w:pPr>
      <w:r w:rsidRPr="00CB3780">
        <w:rPr>
          <w:rFonts w:eastAsia="Times New Roman" w:cstheme="minorHAnsi"/>
          <w:b/>
          <w:bCs/>
          <w:color w:val="212B32"/>
          <w:lang w:val="en" w:eastAsia="en-GB"/>
        </w:rPr>
        <w:t>How Op COURAGE: The Veterans Mental Health and Wellbeing Service can help</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color w:val="212B32"/>
          <w:lang w:val="en" w:eastAsia="en-GB"/>
        </w:rPr>
        <w:t>The first step to getting help is to contact Op COURAGE: The Veterans Mental Health and Wellbeing Service.</w:t>
      </w:r>
      <w:r>
        <w:rPr>
          <w:rFonts w:eastAsia="Times New Roman" w:cstheme="minorHAnsi"/>
          <w:color w:val="212B32"/>
          <w:lang w:val="en" w:eastAsia="en-GB"/>
        </w:rPr>
        <w:t xml:space="preserve">  </w:t>
      </w:r>
      <w:r w:rsidRPr="00CB3780">
        <w:rPr>
          <w:rFonts w:eastAsia="Times New Roman" w:cstheme="minorHAnsi"/>
          <w:color w:val="212B32"/>
          <w:lang w:val="en" w:eastAsia="en-GB"/>
        </w:rPr>
        <w:t>You can contact the service yourself or ask your GP, a charity or someone else, such as a family member or friend, to do this for you.</w:t>
      </w:r>
      <w:r>
        <w:rPr>
          <w:rFonts w:eastAsia="Times New Roman" w:cstheme="minorHAnsi"/>
          <w:color w:val="212B32"/>
          <w:lang w:val="en" w:eastAsia="en-GB"/>
        </w:rPr>
        <w:t xml:space="preserve">  </w:t>
      </w:r>
      <w:bookmarkStart w:id="0" w:name="_GoBack"/>
      <w:bookmarkEnd w:id="0"/>
      <w:r w:rsidRPr="00CB3780">
        <w:rPr>
          <w:rFonts w:eastAsia="Times New Roman" w:cstheme="minorHAnsi"/>
          <w:color w:val="212B32"/>
          <w:lang w:val="en" w:eastAsia="en-GB"/>
        </w:rPr>
        <w:t>The service will arrange for you to have an assessment, to make sure you get the right care and support.</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color w:val="212B32"/>
          <w:lang w:val="en" w:eastAsia="en-GB"/>
        </w:rPr>
        <w:t>Everyone is different, so the service offers a range of treatments, including:</w:t>
      </w:r>
    </w:p>
    <w:p w:rsidR="00CB3780" w:rsidRPr="00CB3780" w:rsidRDefault="00CB3780" w:rsidP="00CB3780">
      <w:pPr>
        <w:numPr>
          <w:ilvl w:val="0"/>
          <w:numId w:val="2"/>
        </w:numPr>
        <w:spacing w:before="100" w:beforeAutospacing="1" w:after="100" w:afterAutospacing="1" w:line="240" w:lineRule="auto"/>
        <w:rPr>
          <w:rFonts w:eastAsia="Times New Roman" w:cstheme="minorHAnsi"/>
          <w:color w:val="212B32"/>
          <w:lang w:val="en" w:eastAsia="en-GB"/>
        </w:rPr>
      </w:pPr>
      <w:r w:rsidRPr="00CB3780">
        <w:rPr>
          <w:rFonts w:eastAsia="Times New Roman" w:cstheme="minorHAnsi"/>
          <w:color w:val="212B32"/>
          <w:lang w:val="en" w:eastAsia="en-GB"/>
        </w:rPr>
        <w:lastRenderedPageBreak/>
        <w:t xml:space="preserve">working with </w:t>
      </w:r>
      <w:proofErr w:type="spellStart"/>
      <w:r w:rsidRPr="00CB3780">
        <w:rPr>
          <w:rFonts w:eastAsia="Times New Roman" w:cstheme="minorHAnsi"/>
          <w:color w:val="212B32"/>
          <w:lang w:val="en" w:eastAsia="en-GB"/>
        </w:rPr>
        <w:t>Defence</w:t>
      </w:r>
      <w:proofErr w:type="spellEnd"/>
      <w:r w:rsidRPr="00CB3780">
        <w:rPr>
          <w:rFonts w:eastAsia="Times New Roman" w:cstheme="minorHAnsi"/>
          <w:color w:val="212B32"/>
          <w:lang w:val="en" w:eastAsia="en-GB"/>
        </w:rPr>
        <w:t xml:space="preserve"> Medical Services to make sure you get mental health care and support as you transition from the military to civilian life</w:t>
      </w:r>
    </w:p>
    <w:p w:rsidR="00CB3780" w:rsidRPr="00CB3780" w:rsidRDefault="00CB3780" w:rsidP="00CB3780">
      <w:pPr>
        <w:numPr>
          <w:ilvl w:val="0"/>
          <w:numId w:val="2"/>
        </w:numPr>
        <w:spacing w:before="100" w:beforeAutospacing="1" w:after="100" w:afterAutospacing="1" w:line="240" w:lineRule="auto"/>
        <w:rPr>
          <w:rFonts w:eastAsia="Times New Roman" w:cstheme="minorHAnsi"/>
          <w:color w:val="212B32"/>
          <w:lang w:val="en" w:eastAsia="en-GB"/>
        </w:rPr>
      </w:pPr>
      <w:proofErr w:type="spellStart"/>
      <w:r w:rsidRPr="00CB3780">
        <w:rPr>
          <w:rFonts w:eastAsia="Times New Roman" w:cstheme="minorHAnsi"/>
          <w:color w:val="212B32"/>
          <w:lang w:val="en" w:eastAsia="en-GB"/>
        </w:rPr>
        <w:t>recognising</w:t>
      </w:r>
      <w:proofErr w:type="spellEnd"/>
      <w:r w:rsidRPr="00CB3780">
        <w:rPr>
          <w:rFonts w:eastAsia="Times New Roman" w:cstheme="minorHAnsi"/>
          <w:color w:val="212B32"/>
          <w:lang w:val="en" w:eastAsia="en-GB"/>
        </w:rPr>
        <w:t xml:space="preserve"> the early signs of mental health problems and providing care and treatment for this</w:t>
      </w:r>
    </w:p>
    <w:p w:rsidR="00CB3780" w:rsidRPr="00CB3780" w:rsidRDefault="00CB3780" w:rsidP="00CB3780">
      <w:pPr>
        <w:numPr>
          <w:ilvl w:val="0"/>
          <w:numId w:val="2"/>
        </w:numPr>
        <w:spacing w:before="100" w:beforeAutospacing="1" w:after="100" w:afterAutospacing="1" w:line="240" w:lineRule="auto"/>
        <w:rPr>
          <w:rFonts w:eastAsia="Times New Roman" w:cstheme="minorHAnsi"/>
          <w:color w:val="212B32"/>
          <w:lang w:val="en" w:eastAsia="en-GB"/>
        </w:rPr>
      </w:pPr>
      <w:r w:rsidRPr="00CB3780">
        <w:rPr>
          <w:rFonts w:eastAsia="Times New Roman" w:cstheme="minorHAnsi"/>
          <w:color w:val="212B32"/>
          <w:lang w:val="en" w:eastAsia="en-GB"/>
        </w:rPr>
        <w:t>therapeutic treatment for more advanced mental health conditions and psychological trauma</w:t>
      </w:r>
    </w:p>
    <w:p w:rsidR="00CB3780" w:rsidRPr="00CB3780" w:rsidRDefault="00CB3780" w:rsidP="00CB3780">
      <w:pPr>
        <w:numPr>
          <w:ilvl w:val="0"/>
          <w:numId w:val="2"/>
        </w:numPr>
        <w:spacing w:before="100" w:beforeAutospacing="1" w:after="100" w:afterAutospacing="1" w:line="240" w:lineRule="auto"/>
        <w:rPr>
          <w:rFonts w:eastAsia="Times New Roman" w:cstheme="minorHAnsi"/>
          <w:color w:val="212B32"/>
          <w:lang w:val="en" w:eastAsia="en-GB"/>
        </w:rPr>
      </w:pPr>
      <w:r w:rsidRPr="00CB3780">
        <w:rPr>
          <w:rFonts w:eastAsia="Times New Roman" w:cstheme="minorHAnsi"/>
          <w:color w:val="212B32"/>
          <w:lang w:val="en" w:eastAsia="en-GB"/>
        </w:rPr>
        <w:t>intensive emergency care and treatment if you're in a crisis</w:t>
      </w:r>
    </w:p>
    <w:p w:rsidR="00CB3780" w:rsidRPr="00CB3780" w:rsidRDefault="00CB3780" w:rsidP="00CB3780">
      <w:pPr>
        <w:numPr>
          <w:ilvl w:val="0"/>
          <w:numId w:val="2"/>
        </w:numPr>
        <w:spacing w:before="100" w:beforeAutospacing="1" w:after="100" w:afterAutospacing="1" w:line="240" w:lineRule="auto"/>
        <w:rPr>
          <w:rFonts w:eastAsia="Times New Roman" w:cstheme="minorHAnsi"/>
          <w:color w:val="212B32"/>
          <w:lang w:val="en" w:eastAsia="en-GB"/>
        </w:rPr>
      </w:pPr>
      <w:r w:rsidRPr="00CB3780">
        <w:rPr>
          <w:rFonts w:eastAsia="Times New Roman" w:cstheme="minorHAnsi"/>
          <w:color w:val="212B32"/>
          <w:lang w:val="en" w:eastAsia="en-GB"/>
        </w:rPr>
        <w:t>helping you to access other NHS services if needed, such as "Improving access to psychological therapies" (IAPT) and eating disorder services</w:t>
      </w:r>
    </w:p>
    <w:p w:rsidR="00CB3780" w:rsidRPr="00CB3780" w:rsidRDefault="00CB3780" w:rsidP="00CB3780">
      <w:pPr>
        <w:numPr>
          <w:ilvl w:val="0"/>
          <w:numId w:val="2"/>
        </w:numPr>
        <w:spacing w:before="100" w:beforeAutospacing="1" w:after="100" w:afterAutospacing="1" w:line="240" w:lineRule="auto"/>
        <w:rPr>
          <w:rFonts w:eastAsia="Times New Roman" w:cstheme="minorHAnsi"/>
          <w:color w:val="212B32"/>
          <w:lang w:val="en" w:eastAsia="en-GB"/>
        </w:rPr>
      </w:pPr>
      <w:r w:rsidRPr="00CB3780">
        <w:rPr>
          <w:rFonts w:eastAsia="Times New Roman" w:cstheme="minorHAnsi"/>
          <w:color w:val="212B32"/>
          <w:lang w:val="en" w:eastAsia="en-GB"/>
        </w:rPr>
        <w:t>working with charities and local organisations to support you with your wider health and wellbeing needs, such as housing, relationships, finances, employment, drug and alcohol misuse and social support</w:t>
      </w:r>
    </w:p>
    <w:p w:rsidR="00CB3780" w:rsidRPr="00CB3780" w:rsidRDefault="00CB3780" w:rsidP="00CB3780">
      <w:pPr>
        <w:spacing w:after="240" w:line="240" w:lineRule="auto"/>
        <w:outlineLvl w:val="2"/>
        <w:rPr>
          <w:rFonts w:eastAsia="Times New Roman" w:cstheme="minorHAnsi"/>
          <w:b/>
          <w:bCs/>
          <w:color w:val="212B32"/>
          <w:lang w:val="en" w:eastAsia="en-GB"/>
        </w:rPr>
      </w:pPr>
      <w:r w:rsidRPr="00CB3780">
        <w:rPr>
          <w:rFonts w:eastAsia="Times New Roman" w:cstheme="minorHAnsi"/>
          <w:b/>
          <w:bCs/>
          <w:color w:val="212B32"/>
          <w:lang w:val="en" w:eastAsia="en-GB"/>
        </w:rPr>
        <w:t>Support for armed forces families</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color w:val="212B32"/>
          <w:lang w:val="en" w:eastAsia="en-GB"/>
        </w:rPr>
        <w:t>If you or someone you know is struggling with their mental health and wellbeing, the rest of the family can be affected.</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color w:val="212B32"/>
          <w:lang w:val="en" w:eastAsia="en-GB"/>
        </w:rPr>
        <w:t>Op COURAGE: The Veterans Mental Health and Wellbeing Service can help your family get care and support from local services. With your permission, they can also be involved in your care plan.</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color w:val="212B32"/>
          <w:lang w:val="en" w:eastAsia="en-GB"/>
        </w:rPr>
        <w:t>To get help from this service you must:</w:t>
      </w:r>
    </w:p>
    <w:p w:rsidR="00CB3780" w:rsidRPr="00CB3780" w:rsidRDefault="00CB3780" w:rsidP="00CB3780">
      <w:pPr>
        <w:numPr>
          <w:ilvl w:val="0"/>
          <w:numId w:val="3"/>
        </w:numPr>
        <w:spacing w:before="100" w:beforeAutospacing="1" w:after="100" w:afterAutospacing="1" w:line="240" w:lineRule="auto"/>
        <w:rPr>
          <w:rFonts w:eastAsia="Times New Roman" w:cstheme="minorHAnsi"/>
          <w:color w:val="212B32"/>
          <w:lang w:val="en" w:eastAsia="en-GB"/>
        </w:rPr>
      </w:pPr>
      <w:r w:rsidRPr="00CB3780">
        <w:rPr>
          <w:rFonts w:eastAsia="Times New Roman" w:cstheme="minorHAnsi"/>
          <w:color w:val="212B32"/>
          <w:lang w:val="en" w:eastAsia="en-GB"/>
        </w:rPr>
        <w:t>be a resident in England and have served in the UK armed forces for a full day</w:t>
      </w:r>
    </w:p>
    <w:p w:rsidR="00CB3780" w:rsidRPr="00CB3780" w:rsidRDefault="00CB3780" w:rsidP="00CB3780">
      <w:pPr>
        <w:numPr>
          <w:ilvl w:val="0"/>
          <w:numId w:val="3"/>
        </w:numPr>
        <w:spacing w:before="100" w:beforeAutospacing="1" w:after="100" w:afterAutospacing="1" w:line="240" w:lineRule="auto"/>
        <w:rPr>
          <w:rFonts w:eastAsia="Times New Roman" w:cstheme="minorHAnsi"/>
          <w:color w:val="212B32"/>
          <w:lang w:val="en" w:eastAsia="en-GB"/>
        </w:rPr>
      </w:pPr>
      <w:r w:rsidRPr="00CB3780">
        <w:rPr>
          <w:rFonts w:eastAsia="Times New Roman" w:cstheme="minorHAnsi"/>
          <w:color w:val="212B32"/>
          <w:lang w:val="en" w:eastAsia="en-GB"/>
        </w:rPr>
        <w:t>be registered with a GP practice in England or be willing and eligible to register with a GP</w:t>
      </w:r>
    </w:p>
    <w:p w:rsidR="00CB3780" w:rsidRPr="00CB3780" w:rsidRDefault="00CB3780" w:rsidP="00CB3780">
      <w:pPr>
        <w:numPr>
          <w:ilvl w:val="0"/>
          <w:numId w:val="3"/>
        </w:numPr>
        <w:spacing w:before="100" w:beforeAutospacing="1" w:after="100" w:afterAutospacing="1" w:line="240" w:lineRule="auto"/>
        <w:rPr>
          <w:rFonts w:eastAsia="Times New Roman" w:cstheme="minorHAnsi"/>
          <w:color w:val="212B32"/>
          <w:lang w:val="en" w:eastAsia="en-GB"/>
        </w:rPr>
      </w:pPr>
      <w:r w:rsidRPr="00CB3780">
        <w:rPr>
          <w:rFonts w:eastAsia="Times New Roman" w:cstheme="minorHAnsi"/>
          <w:color w:val="212B32"/>
          <w:lang w:val="en" w:eastAsia="en-GB"/>
        </w:rPr>
        <w:t>provide your military service number or another form of eligibility</w:t>
      </w:r>
    </w:p>
    <w:p w:rsidR="00CB3780" w:rsidRPr="00CB3780" w:rsidRDefault="00CB3780" w:rsidP="00CB3780">
      <w:pPr>
        <w:spacing w:after="240" w:line="240" w:lineRule="auto"/>
        <w:outlineLvl w:val="1"/>
        <w:rPr>
          <w:rFonts w:eastAsia="Times New Roman" w:cstheme="minorHAnsi"/>
          <w:b/>
          <w:bCs/>
          <w:color w:val="212B32"/>
          <w:lang w:val="en" w:eastAsia="en-GB"/>
        </w:rPr>
      </w:pPr>
      <w:r w:rsidRPr="00CB3780">
        <w:rPr>
          <w:rFonts w:eastAsia="Times New Roman" w:cstheme="minorHAnsi"/>
          <w:b/>
          <w:bCs/>
          <w:color w:val="212B32"/>
          <w:lang w:val="en" w:eastAsia="en-GB"/>
        </w:rPr>
        <w:t>How to contact Op COURAGE: The Veterans Mental Health and Wellbeing Service</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b/>
          <w:bCs/>
          <w:color w:val="212B32"/>
          <w:lang w:val="en" w:eastAsia="en-GB"/>
        </w:rPr>
        <w:t>North of England</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color w:val="212B32"/>
          <w:lang w:val="en" w:eastAsia="en-GB"/>
        </w:rPr>
        <w:t xml:space="preserve">Call 0800 652 2867 or email </w:t>
      </w:r>
      <w:hyperlink r:id="rId9" w:history="1">
        <w:r w:rsidRPr="00CB3780">
          <w:rPr>
            <w:rFonts w:eastAsia="Times New Roman" w:cstheme="minorHAnsi"/>
            <w:color w:val="005EB8"/>
            <w:u w:val="single"/>
            <w:lang w:val="en" w:eastAsia="en-GB"/>
          </w:rPr>
          <w:t>VTILS@cntw.nhs.uk</w:t>
        </w:r>
      </w:hyperlink>
      <w:r w:rsidRPr="00CB3780">
        <w:rPr>
          <w:rFonts w:eastAsia="Times New Roman" w:cstheme="minorHAnsi"/>
          <w:color w:val="212B32"/>
          <w:lang w:val="en" w:eastAsia="en-GB"/>
        </w:rPr>
        <w:t xml:space="preserve"> The Op COURAGE urgent care and support service is accessible by healthcare referral only.</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b/>
          <w:bCs/>
          <w:color w:val="212B32"/>
          <w:lang w:val="en" w:eastAsia="en-GB"/>
        </w:rPr>
        <w:t>The Midlands</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color w:val="212B32"/>
          <w:lang w:val="en" w:eastAsia="en-GB"/>
        </w:rPr>
        <w:t xml:space="preserve">Call 0300 323 0137 or email </w:t>
      </w:r>
      <w:hyperlink r:id="rId10" w:history="1">
        <w:r w:rsidRPr="00CB3780">
          <w:rPr>
            <w:rFonts w:eastAsia="Times New Roman" w:cstheme="minorHAnsi"/>
            <w:color w:val="005EB8"/>
            <w:u w:val="single"/>
            <w:lang w:val="en" w:eastAsia="en-GB"/>
          </w:rPr>
          <w:t>mevs.mhm@nhs.net</w:t>
        </w:r>
      </w:hyperlink>
      <w:r w:rsidRPr="00CB3780">
        <w:rPr>
          <w:rFonts w:eastAsia="Times New Roman" w:cstheme="minorHAnsi"/>
          <w:color w:val="212B32"/>
          <w:lang w:val="en" w:eastAsia="en-GB"/>
        </w:rPr>
        <w:t xml:space="preserve"> Includes the Op COURAGE urgent care and support service for The Midlands.</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b/>
          <w:bCs/>
          <w:color w:val="212B32"/>
          <w:lang w:val="en" w:eastAsia="en-GB"/>
        </w:rPr>
        <w:t>East of England</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color w:val="212B32"/>
          <w:lang w:val="en" w:eastAsia="en-GB"/>
        </w:rPr>
        <w:t xml:space="preserve">Call 0300 323 0137 or email </w:t>
      </w:r>
      <w:hyperlink r:id="rId11" w:history="1">
        <w:r w:rsidRPr="00CB3780">
          <w:rPr>
            <w:rFonts w:eastAsia="Times New Roman" w:cstheme="minorHAnsi"/>
            <w:color w:val="005EB8"/>
            <w:u w:val="single"/>
            <w:lang w:val="en" w:eastAsia="en-GB"/>
          </w:rPr>
          <w:t>mevs.mhm@nhs.net</w:t>
        </w:r>
      </w:hyperlink>
      <w:r w:rsidRPr="00CB3780">
        <w:rPr>
          <w:rFonts w:eastAsia="Times New Roman" w:cstheme="minorHAnsi"/>
          <w:color w:val="212B32"/>
          <w:lang w:val="en" w:eastAsia="en-GB"/>
        </w:rPr>
        <w:t xml:space="preserve"> The urgent care and support service is currently provided by other NHS services, as detailed below.</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b/>
          <w:bCs/>
          <w:color w:val="212B32"/>
          <w:lang w:val="en" w:eastAsia="en-GB"/>
        </w:rPr>
        <w:t>London</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color w:val="212B32"/>
          <w:lang w:val="en" w:eastAsia="en-GB"/>
        </w:rPr>
        <w:lastRenderedPageBreak/>
        <w:t xml:space="preserve">Call 020 3317 6818 or email </w:t>
      </w:r>
      <w:hyperlink r:id="rId12" w:history="1">
        <w:r w:rsidRPr="00CB3780">
          <w:rPr>
            <w:rFonts w:eastAsia="Times New Roman" w:cstheme="minorHAnsi"/>
            <w:color w:val="005EB8"/>
            <w:u w:val="single"/>
            <w:lang w:val="en" w:eastAsia="en-GB"/>
          </w:rPr>
          <w:t>cim-tr.veteranstilservice-lse@nhs.net</w:t>
        </w:r>
      </w:hyperlink>
      <w:r w:rsidRPr="00CB3780">
        <w:rPr>
          <w:rFonts w:eastAsia="Times New Roman" w:cstheme="minorHAnsi"/>
          <w:color w:val="212B32"/>
          <w:lang w:val="en" w:eastAsia="en-GB"/>
        </w:rPr>
        <w:t xml:space="preserve"> Includes the Op COURAGE urgent care and support service.</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b/>
          <w:bCs/>
          <w:color w:val="212B32"/>
          <w:lang w:val="en" w:eastAsia="en-GB"/>
        </w:rPr>
        <w:t>South East England</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color w:val="212B32"/>
          <w:lang w:val="en" w:eastAsia="en-GB"/>
        </w:rPr>
        <w:t xml:space="preserve">For services in Sussex, Surrey or Kent, call 020 3317 6818 or email </w:t>
      </w:r>
      <w:hyperlink r:id="rId13" w:history="1">
        <w:r w:rsidRPr="00CB3780">
          <w:rPr>
            <w:rFonts w:eastAsia="Times New Roman" w:cstheme="minorHAnsi"/>
            <w:color w:val="005EB8"/>
            <w:u w:val="single"/>
            <w:lang w:val="en" w:eastAsia="en-GB"/>
          </w:rPr>
          <w:t>cim-tr.veteranstilservice-lse@nhs.net</w:t>
        </w:r>
      </w:hyperlink>
      <w:r w:rsidRPr="00CB3780">
        <w:rPr>
          <w:rFonts w:eastAsia="Times New Roman" w:cstheme="minorHAnsi"/>
          <w:color w:val="212B32"/>
          <w:lang w:val="en" w:eastAsia="en-GB"/>
        </w:rPr>
        <w:t>.</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color w:val="212B32"/>
          <w:lang w:val="en" w:eastAsia="en-GB"/>
        </w:rPr>
        <w:t xml:space="preserve">For services in Hampshire, the Isle of Wight, Berkshire, </w:t>
      </w:r>
      <w:proofErr w:type="spellStart"/>
      <w:r w:rsidRPr="00CB3780">
        <w:rPr>
          <w:rFonts w:eastAsia="Times New Roman" w:cstheme="minorHAnsi"/>
          <w:color w:val="212B32"/>
          <w:lang w:val="en" w:eastAsia="en-GB"/>
        </w:rPr>
        <w:t>Oxfordshire</w:t>
      </w:r>
      <w:proofErr w:type="spellEnd"/>
      <w:r w:rsidRPr="00CB3780">
        <w:rPr>
          <w:rFonts w:eastAsia="Times New Roman" w:cstheme="minorHAnsi"/>
          <w:color w:val="212B32"/>
          <w:lang w:val="en" w:eastAsia="en-GB"/>
        </w:rPr>
        <w:t xml:space="preserve"> or Buckinghamshire, call 0300 365 2000 or email </w:t>
      </w:r>
      <w:hyperlink r:id="rId14" w:history="1">
        <w:r w:rsidRPr="00CB3780">
          <w:rPr>
            <w:rFonts w:eastAsia="Times New Roman" w:cstheme="minorHAnsi"/>
            <w:color w:val="005EB8"/>
            <w:u w:val="single"/>
            <w:lang w:val="en" w:eastAsia="en-GB"/>
          </w:rPr>
          <w:t>gateway@berkshire.nhs.uk</w:t>
        </w:r>
      </w:hyperlink>
      <w:r w:rsidRPr="00CB3780">
        <w:rPr>
          <w:rFonts w:eastAsia="Times New Roman" w:cstheme="minorHAnsi"/>
          <w:color w:val="212B32"/>
          <w:lang w:val="en" w:eastAsia="en-GB"/>
        </w:rPr>
        <w:t>.</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color w:val="212B32"/>
          <w:lang w:val="en" w:eastAsia="en-GB"/>
        </w:rPr>
        <w:t xml:space="preserve">For the Op COURAGE urgent care and support service, call 02394 387 924 or email </w:t>
      </w:r>
      <w:hyperlink r:id="rId15" w:history="1">
        <w:r w:rsidRPr="00CB3780">
          <w:rPr>
            <w:rFonts w:eastAsia="Times New Roman" w:cstheme="minorHAnsi"/>
            <w:color w:val="005EB8"/>
            <w:u w:val="single"/>
            <w:lang w:val="en" w:eastAsia="en-GB"/>
          </w:rPr>
          <w:t>snhs.veteranshis.se@nhs.net</w:t>
        </w:r>
      </w:hyperlink>
      <w:r w:rsidRPr="00CB3780">
        <w:rPr>
          <w:rFonts w:eastAsia="Times New Roman" w:cstheme="minorHAnsi"/>
          <w:color w:val="212B32"/>
          <w:lang w:val="en" w:eastAsia="en-GB"/>
        </w:rPr>
        <w:t>.</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b/>
          <w:bCs/>
          <w:color w:val="212B32"/>
          <w:lang w:val="en" w:eastAsia="en-GB"/>
        </w:rPr>
        <w:t>South West England</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color w:val="212B32"/>
          <w:lang w:val="en" w:eastAsia="en-GB"/>
        </w:rPr>
        <w:t xml:space="preserve">Call 0300 365 2000 or email </w:t>
      </w:r>
      <w:hyperlink r:id="rId16" w:history="1">
        <w:r w:rsidRPr="00CB3780">
          <w:rPr>
            <w:rFonts w:eastAsia="Times New Roman" w:cstheme="minorHAnsi"/>
            <w:color w:val="005EB8"/>
            <w:u w:val="single"/>
            <w:lang w:val="en" w:eastAsia="en-GB"/>
          </w:rPr>
          <w:t>gateway@berkshire.nhs.uk</w:t>
        </w:r>
      </w:hyperlink>
      <w:r w:rsidRPr="00CB3780">
        <w:rPr>
          <w:rFonts w:eastAsia="Times New Roman" w:cstheme="minorHAnsi"/>
          <w:color w:val="212B32"/>
          <w:lang w:val="en" w:eastAsia="en-GB"/>
        </w:rPr>
        <w:t xml:space="preserve"> The urgent care and support service is currently provided by other NHS services, as detailed below.</w:t>
      </w:r>
    </w:p>
    <w:p w:rsidR="00CB3780" w:rsidRPr="00CB3780" w:rsidRDefault="00CB3780" w:rsidP="00CB3780">
      <w:pPr>
        <w:spacing w:after="240" w:line="240" w:lineRule="auto"/>
        <w:outlineLvl w:val="2"/>
        <w:rPr>
          <w:rFonts w:eastAsia="Times New Roman" w:cstheme="minorHAnsi"/>
          <w:b/>
          <w:bCs/>
          <w:color w:val="212B32"/>
          <w:lang w:val="en" w:eastAsia="en-GB"/>
        </w:rPr>
      </w:pPr>
      <w:r w:rsidRPr="00CB3780">
        <w:rPr>
          <w:rFonts w:eastAsia="Times New Roman" w:cstheme="minorHAnsi"/>
          <w:b/>
          <w:bCs/>
          <w:color w:val="212B32"/>
          <w:lang w:val="en" w:eastAsia="en-GB"/>
        </w:rPr>
        <w:t>Urgent and emergency support from other NHS services</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color w:val="212B32"/>
          <w:lang w:val="en" w:eastAsia="en-GB"/>
        </w:rPr>
        <w:t xml:space="preserve">If you experience a mental health crisis you can also get help by </w:t>
      </w:r>
      <w:proofErr w:type="spellStart"/>
      <w:r w:rsidRPr="00CB3780">
        <w:rPr>
          <w:rFonts w:eastAsia="Times New Roman" w:cstheme="minorHAnsi"/>
          <w:color w:val="212B32"/>
          <w:lang w:val="en" w:eastAsia="en-GB"/>
        </w:rPr>
        <w:t>dialling</w:t>
      </w:r>
      <w:proofErr w:type="spellEnd"/>
      <w:r w:rsidRPr="00CB3780">
        <w:rPr>
          <w:rFonts w:eastAsia="Times New Roman" w:cstheme="minorHAnsi"/>
          <w:color w:val="212B32"/>
          <w:lang w:val="en" w:eastAsia="en-GB"/>
        </w:rPr>
        <w:t xml:space="preserve"> 111, booking an emergency GP appointment, visiting A&amp;E or calling 999. If you're still serving, you can also call the military mental health helpline on 0800 323 4444.</w:t>
      </w:r>
    </w:p>
    <w:p w:rsidR="00CB3780" w:rsidRPr="00CB3780" w:rsidRDefault="00CB3780" w:rsidP="00CB3780">
      <w:pPr>
        <w:spacing w:after="240" w:line="240" w:lineRule="auto"/>
        <w:outlineLvl w:val="2"/>
        <w:rPr>
          <w:rFonts w:eastAsia="Times New Roman" w:cstheme="minorHAnsi"/>
          <w:b/>
          <w:bCs/>
          <w:color w:val="212B32"/>
          <w:lang w:val="en" w:eastAsia="en-GB"/>
        </w:rPr>
      </w:pPr>
      <w:r w:rsidRPr="00CB3780">
        <w:rPr>
          <w:rFonts w:eastAsia="Times New Roman" w:cstheme="minorHAnsi"/>
          <w:b/>
          <w:bCs/>
          <w:color w:val="212B32"/>
          <w:lang w:val="en" w:eastAsia="en-GB"/>
        </w:rPr>
        <w:t>Registering with a GP</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color w:val="212B32"/>
          <w:lang w:val="en" w:eastAsia="en-GB"/>
        </w:rPr>
        <w:t>If you've left the military, it's important to register with an NHS GP and tell them that you've served in the armed forces so you can access dedicated services for veterans.</w:t>
      </w:r>
    </w:p>
    <w:p w:rsidR="00CB3780" w:rsidRPr="00CB3780" w:rsidRDefault="00CB3780" w:rsidP="00CB3780">
      <w:pPr>
        <w:spacing w:line="240" w:lineRule="auto"/>
        <w:rPr>
          <w:rFonts w:eastAsia="Times New Roman" w:cstheme="minorHAnsi"/>
          <w:color w:val="212B32"/>
          <w:lang w:val="en" w:eastAsia="en-GB"/>
        </w:rPr>
      </w:pPr>
      <w:hyperlink r:id="rId17" w:history="1">
        <w:r w:rsidRPr="00CB3780">
          <w:rPr>
            <w:rFonts w:eastAsia="Times New Roman" w:cstheme="minorHAnsi"/>
            <w:b/>
            <w:bCs/>
            <w:color w:val="005EB8"/>
            <w:lang w:val="en" w:eastAsia="en-GB"/>
          </w:rPr>
          <w:t>Find a GP</w:t>
        </w:r>
        <w:r w:rsidRPr="00CB3780">
          <w:rPr>
            <w:rFonts w:eastAsia="Times New Roman" w:cstheme="minorHAnsi"/>
            <w:b/>
            <w:bCs/>
            <w:color w:val="005EB8"/>
            <w:u w:val="single"/>
            <w:lang w:val="en" w:eastAsia="en-GB"/>
          </w:rPr>
          <w:t xml:space="preserve"> </w:t>
        </w:r>
      </w:hyperlink>
    </w:p>
    <w:p w:rsidR="00CB3780" w:rsidRPr="00CB3780" w:rsidRDefault="00CB3780" w:rsidP="00CB3780">
      <w:pPr>
        <w:spacing w:after="240" w:line="240" w:lineRule="auto"/>
        <w:outlineLvl w:val="1"/>
        <w:rPr>
          <w:rFonts w:eastAsia="Times New Roman" w:cstheme="minorHAnsi"/>
          <w:b/>
          <w:bCs/>
          <w:color w:val="212B32"/>
          <w:lang w:val="en" w:eastAsia="en-GB"/>
        </w:rPr>
      </w:pPr>
      <w:r w:rsidRPr="00CB3780">
        <w:rPr>
          <w:rFonts w:eastAsia="Times New Roman" w:cstheme="minorHAnsi"/>
          <w:b/>
          <w:bCs/>
          <w:color w:val="212B32"/>
          <w:lang w:val="en" w:eastAsia="en-GB"/>
        </w:rPr>
        <w:t>About Op COURAGE: The Veterans Mental Health and Wellbeing Service</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color w:val="212B32"/>
          <w:lang w:val="en" w:eastAsia="en-GB"/>
        </w:rPr>
        <w:t>This is the new name for:</w:t>
      </w:r>
    </w:p>
    <w:p w:rsidR="00CB3780" w:rsidRPr="00CB3780" w:rsidRDefault="00CB3780" w:rsidP="00CB3780">
      <w:pPr>
        <w:numPr>
          <w:ilvl w:val="0"/>
          <w:numId w:val="4"/>
        </w:numPr>
        <w:spacing w:before="100" w:beforeAutospacing="1" w:after="100" w:afterAutospacing="1" w:line="240" w:lineRule="auto"/>
        <w:rPr>
          <w:rFonts w:eastAsia="Times New Roman" w:cstheme="minorHAnsi"/>
          <w:color w:val="212B32"/>
          <w:lang w:val="en" w:eastAsia="en-GB"/>
        </w:rPr>
      </w:pPr>
      <w:r w:rsidRPr="00CB3780">
        <w:rPr>
          <w:rFonts w:eastAsia="Times New Roman" w:cstheme="minorHAnsi"/>
          <w:color w:val="212B32"/>
          <w:lang w:val="en" w:eastAsia="en-GB"/>
        </w:rPr>
        <w:t>the Veterans' Mental Health Transition, Intervention and Liaison Service (TILS)</w:t>
      </w:r>
    </w:p>
    <w:p w:rsidR="00CB3780" w:rsidRPr="00CB3780" w:rsidRDefault="00CB3780" w:rsidP="00CB3780">
      <w:pPr>
        <w:numPr>
          <w:ilvl w:val="0"/>
          <w:numId w:val="4"/>
        </w:numPr>
        <w:spacing w:before="100" w:beforeAutospacing="1" w:after="100" w:afterAutospacing="1" w:line="240" w:lineRule="auto"/>
        <w:rPr>
          <w:rFonts w:eastAsia="Times New Roman" w:cstheme="minorHAnsi"/>
          <w:color w:val="212B32"/>
          <w:lang w:val="en" w:eastAsia="en-GB"/>
        </w:rPr>
      </w:pPr>
      <w:r w:rsidRPr="00CB3780">
        <w:rPr>
          <w:rFonts w:eastAsia="Times New Roman" w:cstheme="minorHAnsi"/>
          <w:color w:val="212B32"/>
          <w:lang w:val="en" w:eastAsia="en-GB"/>
        </w:rPr>
        <w:t>the Veterans' Mental Health Complex Treatment Service (CTS)</w:t>
      </w:r>
    </w:p>
    <w:p w:rsidR="00CB3780" w:rsidRPr="00CB3780" w:rsidRDefault="00CB3780" w:rsidP="00CB3780">
      <w:pPr>
        <w:numPr>
          <w:ilvl w:val="0"/>
          <w:numId w:val="4"/>
        </w:numPr>
        <w:spacing w:before="100" w:beforeAutospacing="1" w:after="100" w:afterAutospacing="1" w:line="240" w:lineRule="auto"/>
        <w:rPr>
          <w:rFonts w:eastAsia="Times New Roman" w:cstheme="minorHAnsi"/>
          <w:color w:val="212B32"/>
          <w:lang w:val="en" w:eastAsia="en-GB"/>
        </w:rPr>
      </w:pPr>
      <w:r w:rsidRPr="00CB3780">
        <w:rPr>
          <w:rFonts w:eastAsia="Times New Roman" w:cstheme="minorHAnsi"/>
          <w:color w:val="212B32"/>
          <w:lang w:val="en" w:eastAsia="en-GB"/>
        </w:rPr>
        <w:t>the Veterans' Mental Health High Intensity Service (HIS)</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color w:val="212B32"/>
          <w:lang w:val="en" w:eastAsia="en-GB"/>
        </w:rPr>
        <w:t>The new name has been developed to make it easier for those leaving the military and veterans to find help.</w:t>
      </w:r>
    </w:p>
    <w:p w:rsidR="00CB3780" w:rsidRPr="00CB3780" w:rsidRDefault="00CB3780" w:rsidP="00CB3780">
      <w:pPr>
        <w:spacing w:after="240" w:line="240" w:lineRule="auto"/>
        <w:rPr>
          <w:rFonts w:eastAsia="Times New Roman" w:cstheme="minorHAnsi"/>
          <w:color w:val="212B32"/>
          <w:lang w:val="en" w:eastAsia="en-GB"/>
        </w:rPr>
      </w:pPr>
      <w:r w:rsidRPr="00CB3780">
        <w:rPr>
          <w:rFonts w:eastAsia="Times New Roman" w:cstheme="minorHAnsi"/>
          <w:color w:val="212B32"/>
          <w:lang w:val="en" w:eastAsia="en-GB"/>
        </w:rPr>
        <w:t>It was developed following feedback from the armed forces community and with support from NHS England and NHS Improvement Armed Forces Patient and Public Voice and Lived Experience Groups.</w:t>
      </w:r>
    </w:p>
    <w:p w:rsidR="00CB3780" w:rsidRPr="00CB3780" w:rsidRDefault="00CB3780" w:rsidP="00CB3780">
      <w:pPr>
        <w:spacing w:after="240" w:line="240" w:lineRule="auto"/>
        <w:outlineLvl w:val="1"/>
        <w:rPr>
          <w:rFonts w:eastAsia="Times New Roman" w:cstheme="minorHAnsi"/>
          <w:b/>
          <w:bCs/>
          <w:color w:val="212B32"/>
          <w:lang w:val="en" w:eastAsia="en-GB"/>
        </w:rPr>
      </w:pPr>
      <w:r w:rsidRPr="00CB3780">
        <w:rPr>
          <w:rFonts w:eastAsia="Times New Roman" w:cstheme="minorHAnsi"/>
          <w:b/>
          <w:bCs/>
          <w:color w:val="212B32"/>
          <w:lang w:val="en" w:eastAsia="en-GB"/>
        </w:rPr>
        <w:lastRenderedPageBreak/>
        <w:t xml:space="preserve">More in </w:t>
      </w:r>
      <w:hyperlink r:id="rId18" w:history="1">
        <w:r w:rsidRPr="00CB3780">
          <w:rPr>
            <w:rFonts w:eastAsia="Times New Roman" w:cstheme="minorHAnsi"/>
            <w:b/>
            <w:bCs/>
            <w:color w:val="005EB8"/>
            <w:u w:val="single"/>
            <w:lang w:val="en" w:eastAsia="en-GB"/>
          </w:rPr>
          <w:t>Healthcare for the armed forces community</w:t>
        </w:r>
      </w:hyperlink>
      <w:r w:rsidRPr="00CB3780">
        <w:rPr>
          <w:rFonts w:eastAsia="Times New Roman" w:cstheme="minorHAnsi"/>
          <w:b/>
          <w:bCs/>
          <w:color w:val="212B32"/>
          <w:lang w:val="en" w:eastAsia="en-GB"/>
        </w:rPr>
        <w:t xml:space="preserve"> </w:t>
      </w:r>
    </w:p>
    <w:p w:rsidR="00CB3780" w:rsidRPr="00CB3780" w:rsidRDefault="00CB3780" w:rsidP="00CB3780">
      <w:pPr>
        <w:numPr>
          <w:ilvl w:val="0"/>
          <w:numId w:val="5"/>
        </w:numPr>
        <w:spacing w:before="100" w:beforeAutospacing="1" w:after="100" w:afterAutospacing="1" w:line="240" w:lineRule="auto"/>
        <w:ind w:left="960"/>
        <w:rPr>
          <w:rFonts w:eastAsia="Times New Roman" w:cstheme="minorHAnsi"/>
          <w:color w:val="212B32"/>
          <w:lang w:val="en" w:eastAsia="en-GB"/>
        </w:rPr>
      </w:pPr>
      <w:hyperlink r:id="rId19" w:history="1">
        <w:r w:rsidRPr="00CB3780">
          <w:rPr>
            <w:rFonts w:eastAsia="Times New Roman" w:cstheme="minorHAnsi"/>
            <w:color w:val="005EB8"/>
            <w:u w:val="single"/>
            <w:lang w:val="en" w:eastAsia="en-GB"/>
          </w:rPr>
          <w:t xml:space="preserve">How armed forces healthcare works </w:t>
        </w:r>
      </w:hyperlink>
    </w:p>
    <w:p w:rsidR="00CB3780" w:rsidRPr="00CB3780" w:rsidRDefault="00CB3780" w:rsidP="00CB3780">
      <w:pPr>
        <w:numPr>
          <w:ilvl w:val="0"/>
          <w:numId w:val="5"/>
        </w:numPr>
        <w:spacing w:before="100" w:beforeAutospacing="1" w:after="100" w:afterAutospacing="1" w:line="240" w:lineRule="auto"/>
        <w:ind w:left="960"/>
        <w:rPr>
          <w:rFonts w:eastAsia="Times New Roman" w:cstheme="minorHAnsi"/>
          <w:color w:val="212B32"/>
          <w:lang w:val="en" w:eastAsia="en-GB"/>
        </w:rPr>
      </w:pPr>
      <w:hyperlink r:id="rId20" w:history="1">
        <w:r w:rsidRPr="00CB3780">
          <w:rPr>
            <w:rFonts w:eastAsia="Times New Roman" w:cstheme="minorHAnsi"/>
            <w:color w:val="005EB8"/>
            <w:u w:val="single"/>
            <w:lang w:val="en" w:eastAsia="en-GB"/>
          </w:rPr>
          <w:t xml:space="preserve">Serving personnel: NHS hospital care </w:t>
        </w:r>
      </w:hyperlink>
    </w:p>
    <w:p w:rsidR="00CB3780" w:rsidRPr="00CB3780" w:rsidRDefault="00CB3780" w:rsidP="00CB3780">
      <w:pPr>
        <w:numPr>
          <w:ilvl w:val="0"/>
          <w:numId w:val="5"/>
        </w:numPr>
        <w:spacing w:before="100" w:beforeAutospacing="1" w:after="100" w:afterAutospacing="1" w:line="240" w:lineRule="auto"/>
        <w:ind w:left="960"/>
        <w:rPr>
          <w:rFonts w:eastAsia="Times New Roman" w:cstheme="minorHAnsi"/>
          <w:color w:val="212B32"/>
          <w:lang w:val="en" w:eastAsia="en-GB"/>
        </w:rPr>
      </w:pPr>
      <w:hyperlink r:id="rId21" w:history="1">
        <w:r w:rsidRPr="00CB3780">
          <w:rPr>
            <w:rFonts w:eastAsia="Times New Roman" w:cstheme="minorHAnsi"/>
            <w:color w:val="005EB8"/>
            <w:u w:val="single"/>
            <w:lang w:val="en" w:eastAsia="en-GB"/>
          </w:rPr>
          <w:t xml:space="preserve">Serving personnel: mental health services </w:t>
        </w:r>
      </w:hyperlink>
    </w:p>
    <w:p w:rsidR="00CB3780" w:rsidRPr="00CB3780" w:rsidRDefault="00CB3780" w:rsidP="00CB3780">
      <w:pPr>
        <w:numPr>
          <w:ilvl w:val="0"/>
          <w:numId w:val="5"/>
        </w:numPr>
        <w:spacing w:before="100" w:beforeAutospacing="1" w:after="100" w:afterAutospacing="1" w:line="240" w:lineRule="auto"/>
        <w:ind w:left="960"/>
        <w:rPr>
          <w:rFonts w:eastAsia="Times New Roman" w:cstheme="minorHAnsi"/>
          <w:color w:val="212B32"/>
          <w:lang w:val="en" w:eastAsia="en-GB"/>
        </w:rPr>
      </w:pPr>
      <w:hyperlink r:id="rId22" w:history="1">
        <w:r w:rsidRPr="00CB3780">
          <w:rPr>
            <w:rFonts w:eastAsia="Times New Roman" w:cstheme="minorHAnsi"/>
            <w:color w:val="005EB8"/>
            <w:u w:val="single"/>
            <w:lang w:val="en" w:eastAsia="en-GB"/>
          </w:rPr>
          <w:t xml:space="preserve">Serving personnel: rehabilitation services </w:t>
        </w:r>
      </w:hyperlink>
    </w:p>
    <w:p w:rsidR="00CB3780" w:rsidRPr="00CB3780" w:rsidRDefault="00CB3780" w:rsidP="00CB3780">
      <w:pPr>
        <w:numPr>
          <w:ilvl w:val="0"/>
          <w:numId w:val="5"/>
        </w:numPr>
        <w:spacing w:before="100" w:beforeAutospacing="1" w:after="100" w:afterAutospacing="1" w:line="240" w:lineRule="auto"/>
        <w:ind w:left="960"/>
        <w:rPr>
          <w:rFonts w:eastAsia="Times New Roman" w:cstheme="minorHAnsi"/>
          <w:color w:val="212B32"/>
          <w:lang w:val="en" w:eastAsia="en-GB"/>
        </w:rPr>
      </w:pPr>
      <w:hyperlink r:id="rId23" w:history="1">
        <w:r w:rsidRPr="00CB3780">
          <w:rPr>
            <w:rFonts w:eastAsia="Times New Roman" w:cstheme="minorHAnsi"/>
            <w:color w:val="005EB8"/>
            <w:u w:val="single"/>
            <w:lang w:val="en" w:eastAsia="en-GB"/>
          </w:rPr>
          <w:t xml:space="preserve">Service families: welfare and support </w:t>
        </w:r>
      </w:hyperlink>
    </w:p>
    <w:p w:rsidR="00CB3780" w:rsidRPr="00CB3780" w:rsidRDefault="00CB3780" w:rsidP="00CB3780">
      <w:pPr>
        <w:numPr>
          <w:ilvl w:val="0"/>
          <w:numId w:val="5"/>
        </w:numPr>
        <w:spacing w:before="100" w:beforeAutospacing="1" w:after="100" w:afterAutospacing="1" w:line="240" w:lineRule="auto"/>
        <w:ind w:left="960"/>
        <w:rPr>
          <w:rFonts w:eastAsia="Times New Roman" w:cstheme="minorHAnsi"/>
          <w:color w:val="212B32"/>
          <w:lang w:val="en" w:eastAsia="en-GB"/>
        </w:rPr>
      </w:pPr>
      <w:hyperlink r:id="rId24" w:history="1">
        <w:r w:rsidRPr="00CB3780">
          <w:rPr>
            <w:rFonts w:eastAsia="Times New Roman" w:cstheme="minorHAnsi"/>
            <w:color w:val="005EB8"/>
            <w:u w:val="single"/>
            <w:lang w:val="en" w:eastAsia="en-GB"/>
          </w:rPr>
          <w:t xml:space="preserve">Veterans: priority NHS treatment </w:t>
        </w:r>
      </w:hyperlink>
    </w:p>
    <w:p w:rsidR="00CB3780" w:rsidRPr="00CB3780" w:rsidRDefault="00CB3780" w:rsidP="00CB3780">
      <w:pPr>
        <w:numPr>
          <w:ilvl w:val="0"/>
          <w:numId w:val="5"/>
        </w:numPr>
        <w:spacing w:before="100" w:beforeAutospacing="1" w:after="100" w:afterAutospacing="1" w:line="240" w:lineRule="auto"/>
        <w:ind w:left="960"/>
        <w:rPr>
          <w:rFonts w:eastAsia="Times New Roman" w:cstheme="minorHAnsi"/>
          <w:color w:val="212B32"/>
          <w:lang w:val="en" w:eastAsia="en-GB"/>
        </w:rPr>
      </w:pPr>
      <w:r w:rsidRPr="00CB3780">
        <w:rPr>
          <w:rFonts w:eastAsia="Times New Roman" w:cstheme="minorHAnsi"/>
          <w:color w:val="212B32"/>
          <w:lang w:val="en" w:eastAsia="en-GB"/>
        </w:rPr>
        <w:t xml:space="preserve">Veterans: NHS mental health services </w:t>
      </w:r>
    </w:p>
    <w:p w:rsidR="00CB3780" w:rsidRPr="00CB3780" w:rsidRDefault="00CB3780" w:rsidP="00CB3780">
      <w:pPr>
        <w:numPr>
          <w:ilvl w:val="0"/>
          <w:numId w:val="5"/>
        </w:numPr>
        <w:spacing w:before="100" w:beforeAutospacing="1" w:after="100" w:afterAutospacing="1" w:line="240" w:lineRule="auto"/>
        <w:ind w:left="960"/>
        <w:rPr>
          <w:rFonts w:eastAsia="Times New Roman" w:cstheme="minorHAnsi"/>
          <w:color w:val="212B32"/>
          <w:lang w:val="en" w:eastAsia="en-GB"/>
        </w:rPr>
      </w:pPr>
      <w:hyperlink r:id="rId25" w:history="1">
        <w:r w:rsidRPr="00CB3780">
          <w:rPr>
            <w:rFonts w:eastAsia="Times New Roman" w:cstheme="minorHAnsi"/>
            <w:color w:val="005EB8"/>
            <w:u w:val="single"/>
            <w:lang w:val="en" w:eastAsia="en-GB"/>
          </w:rPr>
          <w:t xml:space="preserve">Veterans: health FAQs </w:t>
        </w:r>
      </w:hyperlink>
    </w:p>
    <w:p w:rsidR="00CB3780" w:rsidRPr="00CB3780" w:rsidRDefault="00CB3780" w:rsidP="00CB3780">
      <w:pPr>
        <w:numPr>
          <w:ilvl w:val="0"/>
          <w:numId w:val="5"/>
        </w:numPr>
        <w:spacing w:before="100" w:beforeAutospacing="1" w:after="100" w:afterAutospacing="1" w:line="240" w:lineRule="auto"/>
        <w:ind w:left="960"/>
        <w:rPr>
          <w:rFonts w:eastAsia="Times New Roman" w:cstheme="minorHAnsi"/>
          <w:color w:val="212B32"/>
          <w:lang w:val="en" w:eastAsia="en-GB"/>
        </w:rPr>
      </w:pPr>
      <w:hyperlink r:id="rId26" w:history="1">
        <w:r w:rsidRPr="00CB3780">
          <w:rPr>
            <w:rFonts w:eastAsia="Times New Roman" w:cstheme="minorHAnsi"/>
            <w:color w:val="005EB8"/>
            <w:u w:val="single"/>
            <w:lang w:val="en" w:eastAsia="en-GB"/>
          </w:rPr>
          <w:t xml:space="preserve">Veterans: NHS services for those with physical injuries </w:t>
        </w:r>
      </w:hyperlink>
    </w:p>
    <w:p w:rsidR="00CC5FCB" w:rsidRPr="00CB3780" w:rsidRDefault="00CB3780">
      <w:pPr>
        <w:rPr>
          <w:rFonts w:cstheme="minorHAnsi"/>
        </w:rPr>
      </w:pPr>
    </w:p>
    <w:sectPr w:rsidR="00CC5FCB" w:rsidRPr="00CB37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AAF"/>
    <w:multiLevelType w:val="multilevel"/>
    <w:tmpl w:val="214A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7416CD"/>
    <w:multiLevelType w:val="multilevel"/>
    <w:tmpl w:val="DFE0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C22E5D"/>
    <w:multiLevelType w:val="multilevel"/>
    <w:tmpl w:val="B4FC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4B1FF9"/>
    <w:multiLevelType w:val="multilevel"/>
    <w:tmpl w:val="AC86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4E666A"/>
    <w:multiLevelType w:val="multilevel"/>
    <w:tmpl w:val="9E7A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80"/>
    <w:rsid w:val="00307D8C"/>
    <w:rsid w:val="00795991"/>
    <w:rsid w:val="00CB3780"/>
    <w:rsid w:val="00DF2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CE3F"/>
  <w15:chartTrackingRefBased/>
  <w15:docId w15:val="{48197D05-0590-4874-9345-EE45C669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780"/>
    <w:rPr>
      <w:rFonts w:ascii="Segoe UI" w:hAnsi="Segoe UI" w:cs="Segoe UI"/>
      <w:sz w:val="18"/>
      <w:szCs w:val="18"/>
    </w:rPr>
  </w:style>
  <w:style w:type="paragraph" w:styleId="NoSpacing">
    <w:name w:val="No Spacing"/>
    <w:uiPriority w:val="1"/>
    <w:qFormat/>
    <w:rsid w:val="00CB3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605195">
      <w:bodyDiv w:val="1"/>
      <w:marLeft w:val="0"/>
      <w:marRight w:val="0"/>
      <w:marTop w:val="0"/>
      <w:marBottom w:val="0"/>
      <w:divBdr>
        <w:top w:val="none" w:sz="0" w:space="0" w:color="auto"/>
        <w:left w:val="none" w:sz="0" w:space="0" w:color="auto"/>
        <w:bottom w:val="none" w:sz="0" w:space="0" w:color="auto"/>
        <w:right w:val="none" w:sz="0" w:space="0" w:color="auto"/>
      </w:divBdr>
      <w:divsChild>
        <w:div w:id="626814934">
          <w:marLeft w:val="240"/>
          <w:marRight w:val="240"/>
          <w:marTop w:val="0"/>
          <w:marBottom w:val="0"/>
          <w:divBdr>
            <w:top w:val="none" w:sz="0" w:space="0" w:color="auto"/>
            <w:left w:val="none" w:sz="0" w:space="0" w:color="auto"/>
            <w:bottom w:val="none" w:sz="0" w:space="0" w:color="auto"/>
            <w:right w:val="none" w:sz="0" w:space="0" w:color="auto"/>
          </w:divBdr>
          <w:divsChild>
            <w:div w:id="515072825">
              <w:marLeft w:val="-240"/>
              <w:marRight w:val="-240"/>
              <w:marTop w:val="0"/>
              <w:marBottom w:val="0"/>
              <w:divBdr>
                <w:top w:val="none" w:sz="0" w:space="0" w:color="auto"/>
                <w:left w:val="none" w:sz="0" w:space="0" w:color="auto"/>
                <w:bottom w:val="none" w:sz="0" w:space="0" w:color="auto"/>
                <w:right w:val="none" w:sz="0" w:space="0" w:color="auto"/>
              </w:divBdr>
              <w:divsChild>
                <w:div w:id="1774589320">
                  <w:marLeft w:val="0"/>
                  <w:marRight w:val="0"/>
                  <w:marTop w:val="0"/>
                  <w:marBottom w:val="0"/>
                  <w:divBdr>
                    <w:top w:val="none" w:sz="0" w:space="0" w:color="auto"/>
                    <w:left w:val="none" w:sz="0" w:space="0" w:color="auto"/>
                    <w:bottom w:val="none" w:sz="0" w:space="0" w:color="auto"/>
                    <w:right w:val="none" w:sz="0" w:space="0" w:color="auto"/>
                  </w:divBdr>
                </w:div>
              </w:divsChild>
            </w:div>
            <w:div w:id="1967466285">
              <w:marLeft w:val="-240"/>
              <w:marRight w:val="-240"/>
              <w:marTop w:val="0"/>
              <w:marBottom w:val="0"/>
              <w:divBdr>
                <w:top w:val="none" w:sz="0" w:space="0" w:color="auto"/>
                <w:left w:val="none" w:sz="0" w:space="0" w:color="auto"/>
                <w:bottom w:val="none" w:sz="0" w:space="0" w:color="auto"/>
                <w:right w:val="none" w:sz="0" w:space="0" w:color="auto"/>
              </w:divBdr>
              <w:divsChild>
                <w:div w:id="920607196">
                  <w:marLeft w:val="0"/>
                  <w:marRight w:val="0"/>
                  <w:marTop w:val="0"/>
                  <w:marBottom w:val="0"/>
                  <w:divBdr>
                    <w:top w:val="none" w:sz="0" w:space="0" w:color="auto"/>
                    <w:left w:val="none" w:sz="0" w:space="0" w:color="auto"/>
                    <w:bottom w:val="none" w:sz="0" w:space="0" w:color="auto"/>
                    <w:right w:val="none" w:sz="0" w:space="0" w:color="auto"/>
                  </w:divBdr>
                  <w:divsChild>
                    <w:div w:id="11064600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849058028">
              <w:marLeft w:val="0"/>
              <w:marRight w:val="0"/>
              <w:marTop w:val="0"/>
              <w:marBottom w:val="0"/>
              <w:divBdr>
                <w:top w:val="single" w:sz="12" w:space="0" w:color="005EB8"/>
                <w:left w:val="none" w:sz="0" w:space="0" w:color="auto"/>
                <w:bottom w:val="none" w:sz="0" w:space="0" w:color="auto"/>
                <w:right w:val="none" w:sz="0" w:space="0" w:color="auto"/>
              </w:divBdr>
            </w:div>
            <w:div w:id="39855441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post-traumatic-stress-disorder-ptsd/" TargetMode="External"/><Relationship Id="rId13" Type="http://schemas.openxmlformats.org/officeDocument/2006/relationships/hyperlink" Target="mailto:cim-tr.veteranstilservice-lse@nhs.net" TargetMode="External"/><Relationship Id="rId18" Type="http://schemas.openxmlformats.org/officeDocument/2006/relationships/hyperlink" Target="https://www.nhs.uk/nhs-services/armed-forces-and-veterans-healthcare/" TargetMode="External"/><Relationship Id="rId26" Type="http://schemas.openxmlformats.org/officeDocument/2006/relationships/hyperlink" Target="https://www.nhs.uk/nhs-services/armed-forces-and-veterans-healthcare/veterans-nhs-services-for-those-with-physical-injuries/" TargetMode="External"/><Relationship Id="rId3" Type="http://schemas.openxmlformats.org/officeDocument/2006/relationships/settings" Target="settings.xml"/><Relationship Id="rId21" Type="http://schemas.openxmlformats.org/officeDocument/2006/relationships/hyperlink" Target="https://www.nhs.uk/nhs-services/armed-forces-and-veterans-healthcare/serving-personnel-mental-health-services/" TargetMode="External"/><Relationship Id="rId7" Type="http://schemas.openxmlformats.org/officeDocument/2006/relationships/hyperlink" Target="https://www.nhs.uk/conditions/clinical-depression/" TargetMode="External"/><Relationship Id="rId12" Type="http://schemas.openxmlformats.org/officeDocument/2006/relationships/hyperlink" Target="mailto:cim-tr.veteranstilservice-lse@nhs.net" TargetMode="External"/><Relationship Id="rId17" Type="http://schemas.openxmlformats.org/officeDocument/2006/relationships/hyperlink" Target="https://www.nhs.uk/service-search/find-a-gp" TargetMode="External"/><Relationship Id="rId25" Type="http://schemas.openxmlformats.org/officeDocument/2006/relationships/hyperlink" Target="https://www.nhs.uk/nhs-services/armed-forces-and-veterans-healthcare/veterans-health-faqs/" TargetMode="External"/><Relationship Id="rId2" Type="http://schemas.openxmlformats.org/officeDocument/2006/relationships/styles" Target="styles.xml"/><Relationship Id="rId16" Type="http://schemas.openxmlformats.org/officeDocument/2006/relationships/hyperlink" Target="mailto:gateway@berkshire.nhs.uk" TargetMode="External"/><Relationship Id="rId20" Type="http://schemas.openxmlformats.org/officeDocument/2006/relationships/hyperlink" Target="https://www.nhs.uk/nhs-services/armed-forces-and-veterans-healthcare/serving-personnel-nhs-hospital-care/" TargetMode="External"/><Relationship Id="rId1" Type="http://schemas.openxmlformats.org/officeDocument/2006/relationships/numbering" Target="numbering.xml"/><Relationship Id="rId6" Type="http://schemas.openxmlformats.org/officeDocument/2006/relationships/hyperlink" Target="https://www.nhs.uk/conditions/stress-anxiety-depression/understanding-stress/" TargetMode="External"/><Relationship Id="rId11" Type="http://schemas.openxmlformats.org/officeDocument/2006/relationships/hyperlink" Target="mailto:mevs.mhm@nhs.net" TargetMode="External"/><Relationship Id="rId24" Type="http://schemas.openxmlformats.org/officeDocument/2006/relationships/hyperlink" Target="https://www.nhs.uk/nhs-services/armed-forces-and-veterans-healthcare/veterans-priority-nhs-treatment/" TargetMode="External"/><Relationship Id="rId5" Type="http://schemas.openxmlformats.org/officeDocument/2006/relationships/hyperlink" Target="https://www.nhs.uk/conditions/stress-anxiety-depression/understanding-panic/" TargetMode="External"/><Relationship Id="rId15" Type="http://schemas.openxmlformats.org/officeDocument/2006/relationships/hyperlink" Target="mailto:snhs.veteranshis.se@nhs.net" TargetMode="External"/><Relationship Id="rId23" Type="http://schemas.openxmlformats.org/officeDocument/2006/relationships/hyperlink" Target="https://www.nhs.uk/nhs-services/armed-forces-and-veterans-healthcare/service-families-welfare-and-support/" TargetMode="External"/><Relationship Id="rId28" Type="http://schemas.openxmlformats.org/officeDocument/2006/relationships/theme" Target="theme/theme1.xml"/><Relationship Id="rId10" Type="http://schemas.openxmlformats.org/officeDocument/2006/relationships/hyperlink" Target="mailto:mevs.mhm@nhs.net" TargetMode="External"/><Relationship Id="rId19" Type="http://schemas.openxmlformats.org/officeDocument/2006/relationships/hyperlink" Target="https://www.nhs.uk/nhs-services/armed-forces-and-veterans-healthcare/how-armed-forces-healthcare-works/" TargetMode="External"/><Relationship Id="rId4" Type="http://schemas.openxmlformats.org/officeDocument/2006/relationships/webSettings" Target="webSettings.xml"/><Relationship Id="rId9" Type="http://schemas.openxmlformats.org/officeDocument/2006/relationships/hyperlink" Target="mailto:VTILS@cntw.nhs.uk" TargetMode="External"/><Relationship Id="rId14" Type="http://schemas.openxmlformats.org/officeDocument/2006/relationships/hyperlink" Target="mailto:gateway@berkshire.nhs.uk" TargetMode="External"/><Relationship Id="rId22" Type="http://schemas.openxmlformats.org/officeDocument/2006/relationships/hyperlink" Target="https://www.nhs.uk/nhs-services/armed-forces-and-veterans-healthcare/serving-personnel-rehabilitation-servic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1162</Words>
  <Characters>6629</Characters>
  <Application>Microsoft Office Word</Application>
  <DocSecurity>0</DocSecurity>
  <Lines>55</Lines>
  <Paragraphs>15</Paragraphs>
  <ScaleCrop>false</ScaleCrop>
  <Company>NHS Leeds CCG</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Michaela (FOUNDRY LANE SURGERY)</dc:creator>
  <cp:keywords/>
  <dc:description/>
  <cp:lastModifiedBy>HARVEY, Michaela (FOUNDRY LANE SURGERY)</cp:lastModifiedBy>
  <cp:revision>1</cp:revision>
  <cp:lastPrinted>2021-08-20T07:45:00Z</cp:lastPrinted>
  <dcterms:created xsi:type="dcterms:W3CDTF">2021-08-20T07:44:00Z</dcterms:created>
  <dcterms:modified xsi:type="dcterms:W3CDTF">2021-08-20T07:48:00Z</dcterms:modified>
</cp:coreProperties>
</file>